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75181E9F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4270">
              <w:rPr>
                <w:rFonts w:ascii="Arial" w:hAnsi="Arial" w:cs="Arial"/>
                <w:sz w:val="22"/>
                <w:szCs w:val="22"/>
              </w:rPr>
              <w:t>t</w:t>
            </w:r>
            <w:r w:rsidR="003A691D">
              <w:rPr>
                <w:rFonts w:ascii="Arial" w:hAnsi="Arial" w:cs="Arial"/>
                <w:sz w:val="22"/>
                <w:szCs w:val="22"/>
              </w:rPr>
              <w:t>eikdamas inžinerinių tinklų techninės priežiūros ir remonto pslaugas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37F4" w14:textId="77777777" w:rsidR="0036218B" w:rsidRDefault="0036218B">
      <w:r>
        <w:separator/>
      </w:r>
    </w:p>
  </w:endnote>
  <w:endnote w:type="continuationSeparator" w:id="0">
    <w:p w14:paraId="1418ABDF" w14:textId="77777777" w:rsidR="0036218B" w:rsidRDefault="0036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F463" w14:textId="77777777" w:rsidR="0036218B" w:rsidRDefault="0036218B">
      <w:r>
        <w:separator/>
      </w:r>
    </w:p>
  </w:footnote>
  <w:footnote w:type="continuationSeparator" w:id="0">
    <w:p w14:paraId="70C7BA6C" w14:textId="77777777" w:rsidR="0036218B" w:rsidRDefault="0036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782A"/>
    <w:rsid w:val="001E5287"/>
    <w:rsid w:val="00224270"/>
    <w:rsid w:val="002F0596"/>
    <w:rsid w:val="0036218B"/>
    <w:rsid w:val="0037245B"/>
    <w:rsid w:val="003A691D"/>
    <w:rsid w:val="003C0650"/>
    <w:rsid w:val="0044766E"/>
    <w:rsid w:val="00513379"/>
    <w:rsid w:val="00527F87"/>
    <w:rsid w:val="005925A7"/>
    <w:rsid w:val="005C289D"/>
    <w:rsid w:val="00635C7F"/>
    <w:rsid w:val="006F14B3"/>
    <w:rsid w:val="008055D3"/>
    <w:rsid w:val="00A232D5"/>
    <w:rsid w:val="00A41EEB"/>
    <w:rsid w:val="00A80366"/>
    <w:rsid w:val="00AA21AD"/>
    <w:rsid w:val="00AC1A66"/>
    <w:rsid w:val="00AF373C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2025-02-13T09:22:00Z</dcterms:created>
  <dcterms:modified xsi:type="dcterms:W3CDTF">2026-03-03T14:04:00Z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